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tabs>
          <w:tab w:val="left" w:leader="none" w:pos="1953"/>
        </w:tabs>
        <w:wordWrap w:val="1"/>
        <w:snapToGrid w:val="off"/>
        <w:spacing w:line="400" w:lineRule="exact"/>
      </w:pPr>
      <w:r>
        <w:rPr>
          <w:rFonts w:ascii="ＭＳ 明朝" w:eastAsia="ＭＳ 明朝"/>
          <w:spacing w:val="-10"/>
          <w:sz w:val="18"/>
        </w:rPr>
        <w:t>【포스터</w:t>
      </w:r>
      <w:r>
        <w:rPr>
          <w:rFonts w:ascii="ＭＳ 明朝" w:eastAsia="ＭＳ 明朝"/>
          <w:spacing w:val="-10"/>
          <w:sz w:val="18"/>
        </w:rPr>
        <w:t xml:space="preserve"> 발표</w:t>
      </w:r>
      <w:r>
        <w:rPr>
          <w:rFonts w:ascii="ＭＳ 明朝"/>
          <w:spacing w:val="-10"/>
          <w:sz w:val="18"/>
        </w:rPr>
        <w:t>】</w:t>
      </w:r>
      <w:r>
        <w:rPr>
          <w:rFonts w:ascii="ＭＳ 明朝"/>
          <w:spacing w:val="-10"/>
          <w:sz w:val="18"/>
        </w:rPr>
        <w:t xml:space="preserve"> </w:t>
      </w:r>
      <w:r>
        <w:rPr>
          <w:rFonts w:ascii="ＭＳ 明朝"/>
          <w:spacing w:val="-10"/>
          <w:sz w:val="18"/>
        </w:rPr>
        <w:t>←</w:t>
      </w:r>
      <w:r>
        <w:rPr>
          <w:rFonts w:ascii="ＭＳ 明朝" w:eastAsia="ＭＳ 明朝"/>
          <w:spacing w:val="-10"/>
          <w:sz w:val="18"/>
        </w:rPr>
        <w:t xml:space="preserve"> 포스터 세션의 경우만 기재(포스터 이외의 경우 삭제) 9pt 명조</w:t>
      </w:r>
      <w:r>
        <w:rPr>
          <w:rFonts w:eastAsia="ＭＳ 明朝"/>
          <w:spacing w:val="-10"/>
          <w:sz w:val="18"/>
        </w:rPr>
        <w:t>・</w:t>
      </w:r>
      <w:r>
        <w:rPr>
          <w:rFonts w:eastAsia="ＭＳ 明朝"/>
          <w:spacing w:val="-10"/>
          <w:sz w:val="18"/>
        </w:rPr>
        <w:t>왼쪽정렬</w:t>
      </w:r>
    </w:p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tabs>
          <w:tab w:val="left" w:leader="none" w:pos="1953"/>
        </w:tabs>
        <w:wordWrap w:val="1"/>
        <w:snapToGrid w:val="off"/>
        <w:spacing w:line="400" w:lineRule="exact"/>
        <w:jc w:val="center"/>
      </w:pPr>
      <w:r>
        <w:rPr>
          <w:rFonts w:ascii="ＭＳ ゴシック" w:eastAsia="ＭＳ ゴシック"/>
          <w:spacing w:val="-10"/>
          <w:sz w:val="24"/>
        </w:rPr>
        <w:t>주제: 12pt 고딕</w:t>
      </w:r>
      <w:r>
        <w:rPr>
          <w:rFonts w:eastAsia="ＭＳ ゴシック"/>
          <w:spacing w:val="-10"/>
          <w:sz w:val="24"/>
        </w:rPr>
        <w:t>・</w:t>
      </w:r>
      <w:r>
        <w:rPr>
          <w:rFonts w:ascii="ＭＳ ゴシック" w:eastAsia="ＭＳ ゴシック"/>
          <w:spacing w:val="-10"/>
          <w:sz w:val="24"/>
        </w:rPr>
        <w:t>가운데 정렬</w:t>
      </w:r>
    </w:p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tabs>
          <w:tab w:val="left" w:leader="none" w:pos="1953"/>
        </w:tabs>
        <w:wordWrap w:val="1"/>
        <w:snapToGrid w:val="off"/>
        <w:spacing w:line="400" w:lineRule="exact"/>
        <w:jc w:val="center"/>
      </w:pPr>
      <w:r>
        <w:rPr>
          <w:rFonts w:ascii="ＭＳ ゴシック" w:eastAsia="ＭＳ ゴシック"/>
          <w:spacing w:val="-9"/>
        </w:rPr>
        <w:t>－부제</w:t>
      </w:r>
      <w:r>
        <w:rPr>
          <w:rFonts w:ascii="ＭＳ ゴシック" w:eastAsia="ＭＳ ゴシック"/>
          <w:spacing w:val="-9"/>
        </w:rPr>
        <w:t>: 10.5pt 고딕</w:t>
      </w:r>
      <w:r>
        <w:rPr>
          <w:rFonts w:eastAsia="ＭＳ ゴシック"/>
          <w:spacing w:val="-9"/>
        </w:rPr>
        <w:t>・</w:t>
      </w:r>
      <w:r>
        <w:rPr>
          <w:rFonts w:ascii="ＭＳ ゴシック" w:eastAsia="ＭＳ ゴシック"/>
          <w:spacing w:val="-9"/>
        </w:rPr>
        <w:t>가운데 정렬</w:t>
      </w:r>
      <w:r>
        <w:rPr>
          <w:rFonts w:ascii="ＭＳ ゴシック"/>
          <w:spacing w:val="-9"/>
        </w:rPr>
        <w:t>－</w:t>
      </w:r>
    </w:p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tabs>
          <w:tab w:val="left" w:leader="none" w:pos="1953"/>
        </w:tabs>
        <w:wordWrap w:val="1"/>
        <w:snapToGrid w:val="off"/>
        <w:spacing w:line="400" w:lineRule="exact"/>
        <w:jc w:val="right"/>
      </w:pPr>
      <w:r>
        <w:rPr>
          <w:rFonts w:ascii="ＭＳ 明朝" w:eastAsia="ＭＳ 明朝"/>
          <w:spacing w:val="-10"/>
          <w:sz w:val="18"/>
        </w:rPr>
        <w:t>○　대학</w:t>
      </w:r>
      <w:r>
        <w:rPr>
          <w:rFonts w:ascii="ＭＳ 明朝" w:eastAsia="ＭＳ 明朝"/>
          <w:spacing w:val="-10"/>
          <w:sz w:val="18"/>
        </w:rPr>
        <w:t xml:space="preserve"> 이름 (9pt 명조)</w:t>
      </w:r>
      <w:r>
        <w:rPr>
          <w:rFonts w:ascii="HG丸ｺﾞｼｯｸM-PRO"/>
          <w:spacing w:val="-10"/>
          <w:sz w:val="18"/>
        </w:rPr>
        <w:t xml:space="preserve">　</w:t>
      </w:r>
      <w:r>
        <w:rPr>
          <w:rFonts w:ascii="HG丸ｺﾞｼｯｸM-PRO" w:eastAsia="HG丸ｺﾞｼｯｸM-PRO"/>
          <w:spacing w:val="-9"/>
        </w:rPr>
        <w:t xml:space="preserve">　이름</w:t>
      </w:r>
      <w:r>
        <w:rPr>
          <w:rFonts w:ascii="ＭＳ 明朝"/>
          <w:spacing w:val="-9"/>
        </w:rPr>
        <w:t xml:space="preserve">　</w:t>
      </w:r>
      <w:r>
        <w:rPr>
          <w:rFonts w:ascii="ＭＳ 明朝" w:eastAsia="ＭＳ 明朝"/>
          <w:spacing w:val="-9"/>
        </w:rPr>
        <w:t>10.5pt 명조</w:t>
      </w:r>
      <w:r>
        <w:rPr>
          <w:rFonts w:ascii="ＭＳ 明朝" w:eastAsia="ＭＳ 明朝"/>
          <w:spacing w:val="-10"/>
          <w:sz w:val="18"/>
        </w:rPr>
        <w:t>（회원번호</w:t>
      </w:r>
      <w:r>
        <w:rPr>
          <w:rFonts w:ascii="ＭＳ 明朝"/>
          <w:spacing w:val="-10"/>
          <w:sz w:val="18"/>
        </w:rPr>
        <w:t xml:space="preserve"> 9pt</w:t>
      </w:r>
      <w:r>
        <w:rPr>
          <w:rFonts w:ascii="ＭＳ 明朝"/>
          <w:spacing w:val="-10"/>
          <w:sz w:val="18"/>
        </w:rPr>
        <w:t>）</w:t>
      </w:r>
    </w:p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tabs>
          <w:tab w:val="left" w:leader="none" w:pos="1953"/>
        </w:tabs>
        <w:wordWrap w:val="1"/>
        <w:snapToGrid w:val="off"/>
        <w:spacing w:line="400" w:lineRule="exact"/>
        <w:jc w:val="right"/>
      </w:pPr>
      <w:r>
        <w:rPr>
          <w:rFonts w:ascii="ＭＳ 明朝" w:eastAsia="ＭＳ 明朝"/>
          <w:spacing w:val="-10"/>
          <w:sz w:val="18"/>
        </w:rPr>
        <w:t>東山　次郎（□□大学</w:t>
      </w:r>
      <w:r>
        <w:rPr>
          <w:rFonts w:eastAsia="ＭＳ 明朝"/>
          <w:spacing w:val="-10"/>
          <w:sz w:val="18"/>
        </w:rPr>
        <w:t>・</w:t>
      </w:r>
      <w:r>
        <w:rPr>
          <w:rFonts w:ascii="ＭＳ 明朝" w:eastAsia="ＭＳ 明朝"/>
          <w:spacing w:val="-10"/>
          <w:sz w:val="18"/>
        </w:rPr>
        <w:t>会員番号）、山田　花子（△△大学</w:t>
      </w:r>
      <w:r>
        <w:rPr>
          <w:rFonts w:eastAsia="ＭＳ 明朝"/>
          <w:spacing w:val="-10"/>
          <w:sz w:val="18"/>
        </w:rPr>
        <w:t>・</w:t>
      </w:r>
      <w:r>
        <w:rPr>
          <w:rFonts w:ascii="ＭＳ 明朝" w:eastAsia="ＭＳ 明朝"/>
          <w:spacing w:val="-10"/>
          <w:sz w:val="18"/>
        </w:rPr>
        <w:t>会員番号）</w:t>
      </w:r>
    </w:p>
    <w:p>
      <w:pPr>
        <w:pStyle w:val="1"/>
        <w:widowControl w:val="off"/>
        <w:pBdr>
          <w:top w:val="single" w:color="000000" w:sz="3" w:space="1"/>
          <w:left w:val="single" w:color="000000" w:sz="3" w:space="4"/>
          <w:bottom w:val="single" w:color="000000" w:sz="3" w:space="1"/>
          <w:right w:val="single" w:color="000000" w:sz="3" w:space="0"/>
        </w:pBdr>
        <w:wordWrap w:val="1"/>
        <w:jc w:val="center"/>
      </w:pPr>
      <w:r>
        <w:rPr>
          <w:rFonts w:ascii="ＭＳ 明朝" w:eastAsia="ＭＳ 明朝"/>
          <w:spacing w:val="-10"/>
          <w:sz w:val="18"/>
        </w:rPr>
        <w:t>키워드 3개</w:t>
      </w:r>
      <w:r>
        <w:rPr>
          <w:rFonts w:ascii="ＭＳ 明朝"/>
          <w:spacing w:val="-10"/>
          <w:sz w:val="18"/>
        </w:rPr>
        <w:t>：</w:t>
      </w:r>
      <w:r>
        <w:rPr>
          <w:rFonts w:ascii="ＭＳ 明朝" w:eastAsia="ＭＳ 明朝"/>
          <w:spacing w:val="-10"/>
          <w:sz w:val="18"/>
        </w:rPr>
        <w:t>9pt 명조</w:t>
      </w:r>
      <w:r>
        <w:rPr>
          <w:rFonts w:eastAsia="ＭＳ 明朝"/>
          <w:spacing w:val="-10"/>
          <w:sz w:val="18"/>
        </w:rPr>
        <w:t>・</w:t>
      </w:r>
      <w:r>
        <w:rPr>
          <w:rFonts w:ascii="ＭＳ 明朝" w:eastAsia="ＭＳ 明朝"/>
          <w:spacing w:val="-10"/>
          <w:sz w:val="18"/>
        </w:rPr>
        <w:t>가운데 정렬</w:t>
      </w:r>
    </w:p>
    <w:p>
      <w:pPr>
        <w:pStyle w:val="1"/>
        <w:widowControl w:val="off"/>
        <w:wordWrap w:val="1"/>
        <w:rPr>
          <w:rFonts w:ascii="Century" w:eastAsia="ＭＳ 明朝"/>
          <w:color w:val="000000"/>
        </w:rPr>
      </w:pPr>
    </w:p>
    <w:p>
      <w:pPr>
        <w:pStyle w:val="1"/>
        <w:widowControl w:val="off"/>
        <w:wordWrap w:val="1"/>
      </w:pPr>
      <w:r>
        <w:rPr>
          <w:rFonts w:ascii="ＭＳ ゴシック" w:eastAsia="ＭＳ ゴシック"/>
        </w:rPr>
        <w:t>1. 연구 목적</w:t>
      </w:r>
    </w:p>
    <w:p>
      <w:pPr>
        <w:pStyle w:val="1"/>
        <w:widowControl w:val="off"/>
        <w:wordWrap w:val="1"/>
        <w:rPr>
          <w:rFonts w:ascii="Century" w:eastAsia="ＭＳ 明朝"/>
          <w:color w:val="000000"/>
        </w:rPr>
      </w:pPr>
    </w:p>
    <w:p>
      <w:pPr>
        <w:pStyle w:val="1"/>
        <w:widowControl w:val="off"/>
        <w:wordWrap w:val="1"/>
      </w:pPr>
      <w:r>
        <w:rPr>
          <w:rFonts w:ascii="ＭＳ ゴシック" w:eastAsia="ＭＳ ゴシック"/>
        </w:rPr>
        <w:t>2. 연구의 관점 및 연구 방법</w:t>
      </w:r>
    </w:p>
    <w:p>
      <w:pPr>
        <w:pStyle w:val="1"/>
        <w:widowControl w:val="off"/>
        <w:wordWrap w:val="1"/>
        <w:rPr>
          <w:rFonts w:ascii="ＭＳ ゴシック" w:eastAsia="ＭＳ ゴシック"/>
          <w:color w:val="000000"/>
        </w:rPr>
      </w:pPr>
    </w:p>
    <w:p>
      <w:pPr>
        <w:pStyle w:val="1"/>
        <w:widowControl w:val="off"/>
        <w:wordWrap w:val="1"/>
      </w:pPr>
      <w:r>
        <w:rPr>
          <w:rFonts w:ascii="ＭＳ ゴシック" w:eastAsia="ＭＳ ゴシック"/>
        </w:rPr>
        <w:t>3. 윤리적 고려</w:t>
      </w:r>
    </w:p>
    <w:p>
      <w:pPr>
        <w:pStyle w:val="1"/>
        <w:widowControl w:val="off"/>
        <w:wordWrap w:val="1"/>
        <w:rPr>
          <w:rFonts w:ascii="ＭＳ ゴシック" w:eastAsia="ＭＳ ゴシック"/>
          <w:color w:val="000000"/>
        </w:rPr>
      </w:pPr>
    </w:p>
    <w:p>
      <w:pPr>
        <w:pStyle w:val="1"/>
        <w:widowControl w:val="off"/>
        <w:wordWrap w:val="1"/>
      </w:pPr>
      <w:r>
        <w:rPr>
          <w:rFonts w:ascii="ＭＳ ゴシック" w:eastAsia="ＭＳ ゴシック"/>
        </w:rPr>
        <w:t>4. 연구결과</w:t>
      </w:r>
    </w:p>
    <w:p>
      <w:pPr>
        <w:pStyle w:val="1"/>
        <w:widowControl w:val="off"/>
        <w:wordWrap w:val="1"/>
        <w:rPr>
          <w:rFonts w:ascii="Century" w:eastAsia="ＭＳ 明朝"/>
          <w:color w:val="000000"/>
        </w:rPr>
      </w:pPr>
    </w:p>
    <w:p>
      <w:pPr>
        <w:pStyle w:val="1"/>
        <w:widowControl w:val="off"/>
        <w:wordWrap w:val="1"/>
      </w:pPr>
      <w:r>
        <w:rPr>
          <w:rFonts w:ascii="ＭＳ ゴシック" w:eastAsia="ＭＳ ゴシック"/>
          <w:spacing w:val="-9"/>
        </w:rPr>
        <w:t>5. 고찰</w:t>
      </w:r>
    </w:p>
    <w:sectPr>
      <w:headerReference r:id="rId1" w:type="default"/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8" w:right="1418" w:bottom="1418" w:left="1418" w:header="851" w:footer="992" w:gutter="0"/>
      <w:cols w:space="425"/>
      <w:docGrid w:type="linesAndChars" w:linePitch="400" w:charSpace="0"/>
    </w:sectPr>
  </w:body>
</w:document>
</file>

<file path=word/header1.xml><?xml version="1.0" encoding="utf-8"?>
<w:hdr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p>
    <w:pPr>
      <w:pStyle w:val="5"/>
      <w:widowControl w:val="off"/>
      <w:wordWrap w:val="1"/>
      <w:jc w:val="right"/>
    </w:pPr>
    <w:r>
      <w:rPr>
        <w:rFonts w:ascii="HG丸ｺﾞｼｯｸM-PRO" w:eastAsia="HG丸ｺﾞｼｯｸM-PRO"/>
      </w:rPr>
      <w:t>【한국사회복지학회</w:t>
    </w:r>
    <w:r>
      <w:rPr>
        <w:rFonts w:ascii="HG丸ｺﾞｼｯｸM-PRO" w:eastAsia="HG丸ｺﾞｼｯｸM-PRO"/>
      </w:rPr>
      <w:t xml:space="preserve"> 한중일학술교류</w:t>
    </w:r>
    <w:r>
      <w:rPr>
        <w:rFonts w:ascii="HG丸ｺﾞｼｯｸM-PRO"/>
      </w:rPr>
      <w:t>】</w:t>
    </w:r>
    <w:r>
      <w:rPr>
        <w:rFonts w:ascii="HG丸ｺﾞｼｯｸM-PRO" w:eastAsia="HG丸ｺﾞｼｯｸM-PRO"/>
      </w:rPr>
      <w:t xml:space="preserve"> 일본사회복지학회 제74회 추계대회</w:t>
    </w:r>
  </w:p>
</w:hdr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4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</w:rPr>
  </w:style>
  <w:style w:type="paragraph" w:styleId="1">
    <w:name w:val="標準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2"/>
    </w:rPr>
  </w:style>
  <w:style w:type="character" w:styleId="2">
    <w:name w:val="段落フォント"/>
    <w:uiPriority w:val="2"/>
    <w:rPr>
      <w:rFonts w:ascii="함초롬돋움" w:eastAsia="함초롬돋움"/>
      <w:color w:val="000000"/>
      <w:sz w:val="20"/>
    </w:rPr>
  </w:style>
  <w:style w:type="paragraph" w:styleId="3">
    <w:name w:val="標準の表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</w:rPr>
  </w:style>
  <w:style w:type="paragraph" w:styleId="4">
    <w:name w:val="リストなし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</w:rPr>
  </w:style>
  <w:style w:type="paragraph" w:styleId="5">
    <w:name w:val="ヘッダー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center" w:leader="none" w:pos="4252"/>
        <w:tab w:val="right" w:leader="none" w:pos="8504"/>
      </w:tabs>
      <w:wordWrap w:val="0"/>
      <w:autoSpaceDE w:val="off"/>
      <w:autoSpaceDN w:val="off"/>
      <w:snapToGrid w:val="off"/>
      <w:spacing w:before="0" w:after="0" w:line="24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</w:rPr>
  </w:style>
  <w:style w:type="character" w:styleId="6">
    <w:name w:val="ヘッダー (文字)"/>
    <w:uiPriority w:val="6"/>
    <w:rPr>
      <w:rFonts w:ascii="Century" w:eastAsia="ＭＳ 明朝"/>
      <w:color w:val="000000"/>
      <w:sz w:val="20"/>
    </w:rPr>
  </w:style>
  <w:style w:type="paragraph" w:styleId="7">
    <w:name w:val="フッター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center" w:leader="none" w:pos="4252"/>
        <w:tab w:val="right" w:leader="none" w:pos="8504"/>
      </w:tabs>
      <w:wordWrap w:val="0"/>
      <w:autoSpaceDE w:val="off"/>
      <w:autoSpaceDN w:val="off"/>
      <w:snapToGrid w:val="off"/>
      <w:spacing w:before="0" w:after="0" w:line="24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</w:rPr>
  </w:style>
  <w:style w:type="character" w:styleId="8">
    <w:name w:val="フッター (文字)"/>
    <w:uiPriority w:val="8"/>
    <w:rPr>
      <w:rFonts w:ascii="Century" w:eastAsia="ＭＳ 明朝"/>
      <w:color w:val="000000"/>
      <w:sz w:val="2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header" Target="header1.xml"  /><Relationship Id="rId2" Type="http://schemas.openxmlformats.org/officeDocument/2006/relationships/settings" Target="settings.xml"  /><Relationship Id="rId3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12.3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【포스터 발표】 ← 포스터 세션의 경우만 기재</dc:title>
  <cp:lastModifiedBy>sejinjeon</cp:lastModifiedBy>
  <dcterms:created xsi:type="dcterms:W3CDTF">2026-04-21T06:14:33.000</dcterms:created>
  <dcterms:modified xsi:type="dcterms:W3CDTF">2026-04-21T06:25:20.000</dcterms:modified>
  <cp:version>0501.0100.10</cp:version>
</cp:coreProperties>
</file>